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FA" w:rsidRDefault="00DF06FA" w:rsidP="00980DD2">
      <w:pPr>
        <w:spacing w:after="240"/>
        <w:jc w:val="left"/>
        <w:rPr>
          <w:rFonts w:ascii="Arial" w:eastAsia="Times New Roman" w:hAnsi="Arial" w:cs="Arial"/>
          <w:color w:val="000000"/>
          <w:szCs w:val="24"/>
          <w:lang w:eastAsia="hr-HR"/>
        </w:rPr>
      </w:pPr>
      <w:bookmarkStart w:id="0" w:name="_GoBack"/>
      <w:bookmarkEnd w:id="0"/>
      <w:r w:rsidRPr="002E213B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0" wp14:anchorId="7B19B2B7" wp14:editId="23EA19FB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643255" cy="818515"/>
            <wp:effectExtent l="0" t="0" r="4445" b="635"/>
            <wp:wrapSquare wrapText="bothSides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6FA" w:rsidRDefault="00DF06FA" w:rsidP="00980DD2">
      <w:pPr>
        <w:spacing w:after="240"/>
        <w:jc w:val="left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F06FA" w:rsidRDefault="00DF06FA" w:rsidP="00980DD2">
      <w:pPr>
        <w:spacing w:after="240"/>
        <w:jc w:val="left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9D11EC" w:rsidRPr="00092881" w:rsidRDefault="00DF06FA" w:rsidP="00980DD2">
      <w:pPr>
        <w:spacing w:after="240"/>
        <w:jc w:val="left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t>REPUBLIKA HRVATSKA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  <w:t>OPĆINSKI RADNI SUD U ZAGREBU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t>Ulica grada Vukovara 84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  <w:t>Ured predsjednika suda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  <w:t>Broj: 7 Su-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123</w:t>
      </w:r>
      <w:r w:rsidR="00D0200D" w:rsidRPr="00092881">
        <w:rPr>
          <w:rFonts w:ascii="Arial" w:eastAsia="Times New Roman" w:hAnsi="Arial" w:cs="Arial"/>
          <w:color w:val="000000"/>
          <w:szCs w:val="24"/>
          <w:lang w:eastAsia="hr-HR"/>
        </w:rPr>
        <w:t>/20</w:t>
      </w:r>
      <w:r w:rsidR="00183839" w:rsidRPr="00092881">
        <w:rPr>
          <w:rFonts w:ascii="Arial" w:eastAsia="Times New Roman" w:hAnsi="Arial" w:cs="Arial"/>
          <w:color w:val="000000"/>
          <w:szCs w:val="24"/>
          <w:lang w:eastAsia="hr-HR"/>
        </w:rPr>
        <w:t>2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3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Zagreb, 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8</w:t>
      </w:r>
      <w:r w:rsidR="0015332B" w:rsidRPr="00092881">
        <w:rPr>
          <w:rFonts w:ascii="Arial" w:eastAsia="Times New Roman" w:hAnsi="Arial" w:cs="Arial"/>
          <w:color w:val="000000"/>
          <w:szCs w:val="24"/>
          <w:lang w:eastAsia="hr-HR"/>
        </w:rPr>
        <w:t>.</w:t>
      </w:r>
      <w:r w:rsidR="00D0200D" w:rsidRPr="00092881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s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vibanj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t xml:space="preserve"> 20</w:t>
      </w:r>
      <w:r w:rsidR="00183839" w:rsidRPr="00092881">
        <w:rPr>
          <w:rFonts w:ascii="Arial" w:eastAsia="Times New Roman" w:hAnsi="Arial" w:cs="Arial"/>
          <w:color w:val="000000"/>
          <w:szCs w:val="24"/>
          <w:lang w:eastAsia="hr-HR"/>
        </w:rPr>
        <w:t>2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3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t>.</w:t>
      </w:r>
      <w:r w:rsidR="00980DD2"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p w:rsidR="00CA5813" w:rsidRPr="00092881" w:rsidRDefault="00980DD2" w:rsidP="00980DD2">
      <w:pPr>
        <w:jc w:val="center"/>
        <w:rPr>
          <w:rFonts w:ascii="Arial" w:eastAsia="Times New Roman" w:hAnsi="Arial" w:cs="Arial"/>
          <w:b/>
          <w:bCs/>
          <w:color w:val="000000"/>
          <w:szCs w:val="24"/>
          <w:lang w:eastAsia="hr-HR"/>
        </w:rPr>
      </w:pP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PRAVNI IZVORI ZA PRIPREMANJE KANDIDATA ZA TESTIRANJE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br/>
        <w:t xml:space="preserve">u povodu </w:t>
      </w:r>
      <w:r w:rsidR="00947880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oglasa</w:t>
      </w:r>
      <w:r w:rsidR="00342369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="00CA5813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za prij</w:t>
      </w:r>
      <w:r w:rsidR="000F17C3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a</w:t>
      </w:r>
      <w:r w:rsidR="00CA5813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m u državnu službu na određeno vrijeme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</w:p>
    <w:p w:rsidR="00980DD2" w:rsidRPr="00092881" w:rsidRDefault="00980DD2" w:rsidP="00980DD2">
      <w:pPr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broj: 7 Su-</w:t>
      </w:r>
      <w:r w:rsidR="007E49BF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123</w:t>
      </w:r>
      <w:r w:rsidR="00D0200D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/20</w:t>
      </w:r>
      <w:r w:rsidR="00183839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2</w:t>
      </w:r>
      <w:r w:rsidR="007E49BF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3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od </w:t>
      </w:r>
      <w:r w:rsidR="007E49BF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8</w:t>
      </w:r>
      <w:r w:rsidR="00D0200D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. </w:t>
      </w:r>
      <w:r w:rsidR="007E49BF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svibnja</w:t>
      </w:r>
      <w:r w:rsidR="00D0200D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20</w:t>
      </w:r>
      <w:r w:rsidR="00183839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2</w:t>
      </w:r>
      <w:r w:rsidR="007E49BF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3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.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br/>
        <w:t>za radn</w:t>
      </w:r>
      <w:r w:rsidR="00F90B48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o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mjest</w:t>
      </w:r>
      <w:r w:rsidR="00F90B48"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o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:</w:t>
      </w:r>
    </w:p>
    <w:p w:rsidR="00980DD2" w:rsidRPr="00092881" w:rsidRDefault="00980DD2" w:rsidP="00980DD2">
      <w:pPr>
        <w:rPr>
          <w:rFonts w:ascii="Arial" w:eastAsia="Times New Roman" w:hAnsi="Arial" w:cs="Arial"/>
          <w:b/>
          <w:bCs/>
          <w:color w:val="000000"/>
          <w:szCs w:val="24"/>
          <w:lang w:eastAsia="hr-HR"/>
        </w:rPr>
      </w:pPr>
      <w:r w:rsidRPr="00092881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- administrativni referent - sudski zapisničar 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–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jedan 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(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1</w:t>
      </w:r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) izvršitelj/</w:t>
      </w:r>
      <w:proofErr w:type="spellStart"/>
      <w:r w:rsidRPr="00092881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ic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a</w:t>
      </w:r>
      <w:proofErr w:type="spellEnd"/>
      <w:r w:rsidR="009D11EC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radi zamjene duže odsutn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e</w:t>
      </w:r>
      <w:r w:rsidR="009D11EC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službenic</w:t>
      </w:r>
      <w:r w:rsidR="00A03CA9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e</w:t>
      </w:r>
      <w:r w:rsidR="009D11EC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zbog </w:t>
      </w:r>
      <w:proofErr w:type="spellStart"/>
      <w:r w:rsidR="009D11EC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rodiljnog</w:t>
      </w:r>
      <w:proofErr w:type="spellEnd"/>
      <w:r w:rsidR="009D11EC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i roditeljskog dopusta</w:t>
      </w:r>
    </w:p>
    <w:p w:rsidR="009D11EC" w:rsidRDefault="009D11EC" w:rsidP="00980DD2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b/>
          <w:color w:val="000000"/>
          <w:szCs w:val="24"/>
          <w:lang w:eastAsia="hr-HR"/>
        </w:rPr>
        <w:t>Testiranje kandidata::</w:t>
      </w: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- prije</w:t>
      </w:r>
      <w:r w:rsidR="007E49BF">
        <w:rPr>
          <w:rFonts w:ascii="Arial" w:eastAsia="Times New Roman" w:hAnsi="Arial" w:cs="Arial"/>
          <w:color w:val="000000"/>
          <w:szCs w:val="24"/>
          <w:lang w:eastAsia="hr-HR"/>
        </w:rPr>
        <w:t>pis na osobnom računalu (10 minu</w:t>
      </w: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ta – prijepis slobodnog teksta s papira, te 5  minuta  - diktat) – daktilografsko testiranje</w:t>
      </w: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b/>
          <w:color w:val="000000"/>
          <w:szCs w:val="24"/>
          <w:lang w:eastAsia="hr-HR"/>
        </w:rPr>
        <w:t>Pravni izvori za pripremanje kandidata/</w:t>
      </w:r>
      <w:proofErr w:type="spellStart"/>
      <w:r w:rsidRPr="00DF06FA">
        <w:rPr>
          <w:rFonts w:ascii="Arial" w:eastAsia="Times New Roman" w:hAnsi="Arial" w:cs="Arial"/>
          <w:b/>
          <w:color w:val="000000"/>
          <w:szCs w:val="24"/>
          <w:lang w:eastAsia="hr-HR"/>
        </w:rPr>
        <w:t>kinja</w:t>
      </w:r>
      <w:proofErr w:type="spellEnd"/>
      <w:r w:rsidRPr="00DF06FA">
        <w:rPr>
          <w:rFonts w:ascii="Arial" w:eastAsia="Times New Roman" w:hAnsi="Arial" w:cs="Arial"/>
          <w:b/>
          <w:color w:val="000000"/>
          <w:szCs w:val="24"/>
          <w:lang w:eastAsia="hr-HR"/>
        </w:rPr>
        <w:t xml:space="preserve"> za testiranje:</w:t>
      </w: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- Sudski poslovnik ("Narodne novine",  broj  37/14. i dr.) - www.nn.hr</w:t>
      </w: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b/>
          <w:color w:val="000000"/>
          <w:szCs w:val="24"/>
          <w:lang w:eastAsia="hr-HR"/>
        </w:rPr>
        <w:t xml:space="preserve">Opis poslova radnog mjesta administrativni referent - sudski zapisničar: </w:t>
      </w:r>
    </w:p>
    <w:p w:rsidR="00DF06FA" w:rsidRDefault="00DF06FA" w:rsidP="00DF06FA">
      <w:pPr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-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 xml:space="preserve">obavlja poslove u sudskoj ili savjetničkoj referadi, piše raspravne zapisnike, presude i rješenja po diktatu, rješava poštu (piše i otprema sudske pozive, otprema sudske odluke, dopise i dr.) suca ili sudskog savjetnika, uvezuje podneske i ostala sudska pismena, brine da spisi budu uredni, a sudska pismena kronološkim redom uvezana u spis. Vodi brigu o zakonskim i sudskim rokovima u sudskim predmetima, organizira prijem stranaka, odvjetnika i sudskih vještaka kod suca. Sve poslove zapisničara provodi kroz aplikaciju </w:t>
      </w:r>
      <w:proofErr w:type="spellStart"/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eSpisa</w:t>
      </w:r>
      <w:proofErr w:type="spellEnd"/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. Preuzima spise u sudskoj pisarnici, vraća spise u sudsku pisarnicu te obavlja ostale poslove vezane za rad sudske ili savjetničke referade propisane Sudskim poslovnikom.</w:t>
      </w: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F06FA" w:rsidRPr="00DF06FA" w:rsidRDefault="00DF06FA" w:rsidP="00DF06FA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Podaci o plaći:</w:t>
      </w:r>
    </w:p>
    <w:p w:rsidR="0068692A" w:rsidRPr="00092881" w:rsidRDefault="00DF06FA" w:rsidP="00DF06FA">
      <w:pPr>
        <w:rPr>
          <w:rFonts w:ascii="Arial" w:hAnsi="Arial" w:cs="Arial"/>
          <w:szCs w:val="24"/>
        </w:rPr>
      </w:pPr>
      <w:r w:rsidRPr="00DF06FA">
        <w:rPr>
          <w:rFonts w:ascii="Arial" w:eastAsia="Times New Roman" w:hAnsi="Arial" w:cs="Arial"/>
          <w:color w:val="000000"/>
          <w:szCs w:val="24"/>
          <w:lang w:eastAsia="hr-HR"/>
        </w:rPr>
        <w:t>Zakonski izvori podataka o plaći radnih mjesta nalaze se na web stranici "Narodnih novina" www.nn.hr te su regulirani Uredbom o nazivima radnih mjesta i koeficijentima složenosti poslova u državnoj službi ("Narodne novine", broj 37/01., 38/01. - ispravak 71/01., 89/01., 112/01., 7/02.-ispravak, 17/03., 197/03., 21/04., 25/04. - ispravak, 66/05. i dr. ).</w:t>
      </w:r>
    </w:p>
    <w:sectPr w:rsidR="0068692A" w:rsidRPr="0009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A31"/>
    <w:multiLevelType w:val="hybridMultilevel"/>
    <w:tmpl w:val="0CCC6832"/>
    <w:lvl w:ilvl="0" w:tplc="126E6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2"/>
    <w:rsid w:val="00015925"/>
    <w:rsid w:val="00092881"/>
    <w:rsid w:val="000B17DD"/>
    <w:rsid w:val="000E6F37"/>
    <w:rsid w:val="000F17C3"/>
    <w:rsid w:val="00132ED2"/>
    <w:rsid w:val="0015332B"/>
    <w:rsid w:val="00183839"/>
    <w:rsid w:val="0021392F"/>
    <w:rsid w:val="00234C19"/>
    <w:rsid w:val="00250808"/>
    <w:rsid w:val="00342369"/>
    <w:rsid w:val="003C7458"/>
    <w:rsid w:val="004178B8"/>
    <w:rsid w:val="00420E09"/>
    <w:rsid w:val="0045390E"/>
    <w:rsid w:val="004C0515"/>
    <w:rsid w:val="0068692A"/>
    <w:rsid w:val="006E52B1"/>
    <w:rsid w:val="006E7002"/>
    <w:rsid w:val="007E49BF"/>
    <w:rsid w:val="00852BCF"/>
    <w:rsid w:val="00947880"/>
    <w:rsid w:val="00955F79"/>
    <w:rsid w:val="00980DD2"/>
    <w:rsid w:val="009A2BB2"/>
    <w:rsid w:val="009C4ED0"/>
    <w:rsid w:val="009D11EC"/>
    <w:rsid w:val="00A03CA9"/>
    <w:rsid w:val="00AA3B5C"/>
    <w:rsid w:val="00B577A0"/>
    <w:rsid w:val="00B63331"/>
    <w:rsid w:val="00BA7199"/>
    <w:rsid w:val="00CA19D4"/>
    <w:rsid w:val="00CA5813"/>
    <w:rsid w:val="00D0200D"/>
    <w:rsid w:val="00DF06FA"/>
    <w:rsid w:val="00ED6562"/>
    <w:rsid w:val="00F90B48"/>
    <w:rsid w:val="00F90C94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DB1CC-CFF7-4A38-897F-131B392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9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925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577A0"/>
    <w:pPr>
      <w:jc w:val="left"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B577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F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Pavić</dc:creator>
  <cp:lastModifiedBy>Brankica Gluhak</cp:lastModifiedBy>
  <cp:revision>2</cp:revision>
  <cp:lastPrinted>2022-11-12T09:43:00Z</cp:lastPrinted>
  <dcterms:created xsi:type="dcterms:W3CDTF">2023-06-07T13:39:00Z</dcterms:created>
  <dcterms:modified xsi:type="dcterms:W3CDTF">2023-06-07T13:39:00Z</dcterms:modified>
</cp:coreProperties>
</file>